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2C" w:rsidRDefault="006D692C" w:rsidP="005A1C96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FF808C" wp14:editId="2AE2C18C">
            <wp:extent cx="5940425" cy="4009124"/>
            <wp:effectExtent l="0" t="0" r="3175" b="0"/>
            <wp:docPr id="2" name="Рисунок 2" descr="https://selziv.ru/wp-content/uploads/2022/05/s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lziv.ru/wp-content/uploads/2022/05/sa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2C" w:rsidRDefault="006D692C" w:rsidP="005A1C96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692C" w:rsidRDefault="006D692C" w:rsidP="005A1C96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692C" w:rsidRDefault="006D692C" w:rsidP="005A1C96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D692C" w:rsidRPr="00B07812" w:rsidRDefault="006D692C" w:rsidP="00B07812">
      <w:pPr>
        <w:shd w:val="clear" w:color="auto" w:fill="FFFFFF"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0781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Самостоятельное об</w:t>
      </w:r>
      <w:r w:rsidR="00B07812" w:rsidRPr="00B0781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учение работников охране труда с 1 марта 2023 года</w:t>
      </w:r>
    </w:p>
    <w:p w:rsidR="006D692C" w:rsidRPr="006D692C" w:rsidRDefault="006D692C" w:rsidP="006D692C">
      <w:pPr>
        <w:tabs>
          <w:tab w:val="left" w:pos="30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6D692C" w:rsidRDefault="006D692C" w:rsidP="006D6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5A1C96" w:rsidRDefault="006D692C" w:rsidP="006D692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Как уведомить Минтруд об 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бучении работников охране труда?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 марта 2023 года все работодатели, самостоятельно обучающие своих сотрудников нормам и требованиям охраны труда, должны уведомлять об этом Минтруд. Рассказываем, кто из работодателей может обучать работников охране труда и как правильно раскрывать сведения о таком обучении.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692C" w:rsidRPr="005A1C96" w:rsidRDefault="006D692C" w:rsidP="006D69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Самостоятельное обучение работников охране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работодателей по обучению работников нормам и требованиям охраны труда закреплена в ст. ст. 214 и 219 ТК РФ. Данная обязанность распространяется как на организации, так и на ИП. Обучение охране труда представляет собой профилактическое мероприятие, направленное на предотвращение случаев производственного травматизма и профессиональных заболеваний, а также снижение их последствий.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охране труда предусматривает получение знаний, умений и навыков в ходе проведения инструктажей по охране труда, стажировки на рабочем месте, обучения навыкам оказания первой помощи пострадавшим, использования СИЗ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</w:t>
      </w:r>
      <w:proofErr w:type="spellEnd"/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приемам выполнения работ. Порядок обучения персонала охране труда определен постановлением Правительства РФ от 24.12.2021 № 2464.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охране труда осуществляется сразу после трудоустройства сотрудника, до начала выполнения им работы. При этом работодатель обязан не допускать работников к исполнению трудовых обязанностей без прохождения обучения по охране труда (ч. 2 ст. 214 ТК РФ).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персонал охране труда работодатели могут как самостоятельно, так и через специализированные организации, оказывающие услуги в сфере охраны труда. Работодатель, самостоятельно проводящий обучение работников требованиям охраны труда, должен иметь (п. 96 Правил):</w:t>
      </w:r>
    </w:p>
    <w:p w:rsidR="006D692C" w:rsidRPr="005A1C96" w:rsidRDefault="006D692C" w:rsidP="006D6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материально-техническую базу в виде мест обучения работников (можно обучать на самих рабочих местах) или учебных помещений;</w:t>
      </w:r>
    </w:p>
    <w:p w:rsidR="006D692C" w:rsidRPr="005A1C96" w:rsidRDefault="006D692C" w:rsidP="006D6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технические средства для осуществления процесса обучения по охране труда;</w:t>
      </w:r>
    </w:p>
    <w:p w:rsidR="006D692C" w:rsidRPr="005A1C96" w:rsidRDefault="006D692C" w:rsidP="006D6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учебно-методическую базу в виде программ обучения по охране труда и учебных материалов для каждой программы обучения;</w:t>
      </w:r>
    </w:p>
    <w:p w:rsidR="006D692C" w:rsidRPr="005A1C96" w:rsidRDefault="006D692C" w:rsidP="006D6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сотрудников, проводящих обучение по охране труда (можно привлечь специалистов по гражданско-правовому договору);</w:t>
      </w:r>
    </w:p>
    <w:p w:rsidR="006D692C" w:rsidRPr="005A1C96" w:rsidRDefault="006D692C" w:rsidP="006D6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проверке знания требований охраны труда.</w:t>
      </w:r>
    </w:p>
    <w:p w:rsidR="006D692C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не может обеспечить вышеуказанных условий, к обучению придется привлекать стороннюю аккредитованную Минтрудом организацию, которая оказывает услуги в области охраны труда. Реестр таких организаций </w:t>
      </w:r>
      <w:hyperlink r:id="rId6" w:tgtFrame="_blank" w:history="1">
        <w:r w:rsidRPr="005A1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 на портале Минтруда</w:t>
        </w:r>
      </w:hyperlink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работодатель удовлетворяет всем перечисленным требованиям, он может обучать свой персонал охране труда самостоятельно, без обращения к третьим лицам. При этом с 1 марта 2023 года работодатели обязаны сообщать в Минтруд о своем намерении самостоятельно обучать работников охране труда.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5A1C96" w:rsidRDefault="006D692C" w:rsidP="006D69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уведомления об обучении работников охране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марта 2023 года компании, которые самостоятельно обучают своих работников вопросам охраны труда, </w:t>
      </w:r>
      <w:hyperlink r:id="rId7" w:tgtFrame="_blank" w:history="1">
        <w:r w:rsidRPr="005A1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подлежат обязательной регистрации в специальном реестре</w:t>
        </w:r>
      </w:hyperlink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Минтруда. Регистрация в реестре носит уведомительный и однократный характер.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уведомление об обучении работников охране труда компании могут через личный кабинет работодателя на портале Минтруда. Уведомление подается по форме, представленной в личном кабинете. В уведомлении необходимо указать следующие сведения (п. 106 Правил):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 и организационно-правовую форму юридического лица;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предпринимателя и его место жительства;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 или ОГРНИП;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в интернете (при наличии);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среднесписочной численности работников и количестве работников, подлежащих обучению по охране труда (без учета работников, выполняющих трудовую функцию дистанционно на постоянной основе);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мест обучения по охране труда работников;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технических средств обучения для отработки практических навыков;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программ обучения по охране труда;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учебно-методических материалов и материалов для проведения проверки знания требований охраны труда для каждой программы обучения;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в штате организации не менее 2 работников или иных лиц, привлекаемых для проведения обучения по охране труда;</w:t>
      </w:r>
    </w:p>
    <w:p w:rsidR="006D692C" w:rsidRPr="005A1C96" w:rsidRDefault="006D692C" w:rsidP="006D6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комиссии по проверке знания требований охраны труда.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необходимо приложить заверенную работодателем копию локального нормативного акта (решения) о проведении самостоятельного обучения работников нормам охраны труда без привлечения сторонней организации.</w:t>
      </w:r>
    </w:p>
    <w:p w:rsidR="006D692C" w:rsidRDefault="006D692C" w:rsidP="00F45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электронной подписью и через личный кабинет отправляется для регистрации в Реестре работодателей, осуществляющих самостоятельное обучение работников охране труда. Регистрация работодателя в реестре осуществляется в течение 5 рабочих дней со дня направления данного уведомления (п. 108 Правил). Работодатели регистрируются в реестре без взимания с них платы. После регистрации работодатель может приступать собственно к самому обучению сотрудников. Об итогах такого обучения также потребуется уведомить Минтруд.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5A1C96" w:rsidRDefault="006D692C" w:rsidP="006D69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сведений о работниках, прошедших 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обучения сотрудников и проведения проверки знаний в сфере охраны труда работодатели передают в Минтруд сведения о работниках, прошедших соответствующее обучение. Эти сведения </w:t>
      </w:r>
      <w:hyperlink r:id="rId8" w:tgtFrame="_blank" w:history="1">
        <w:r w:rsidRPr="005A1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вносятся </w:t>
        </w:r>
        <w:r w:rsidRPr="005A1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 реестр работников, обученных нормам охраны труда</w:t>
        </w:r>
      </w:hyperlink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указанных сведений в реестре также осуществляется в уведомительном порядке. Для этого работодатель должен заполнить и передать через личный кабинет на портале Минтруда форму уведомления с указанием следующих сведений (п. 118 Правил):</w:t>
      </w:r>
    </w:p>
    <w:p w:rsidR="006D692C" w:rsidRPr="005A1C96" w:rsidRDefault="006D692C" w:rsidP="006D6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СНИЛС и профессия (должность) работника, прошедшего обучение по охране труда;</w:t>
      </w:r>
    </w:p>
    <w:p w:rsidR="006D692C" w:rsidRPr="005A1C96" w:rsidRDefault="006D692C" w:rsidP="006D6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обучения по охране труда;</w:t>
      </w:r>
    </w:p>
    <w:p w:rsidR="006D692C" w:rsidRPr="005A1C96" w:rsidRDefault="006D692C" w:rsidP="006D6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проверки знания требований охраны труда;</w:t>
      </w:r>
    </w:p>
    <w:p w:rsidR="006D692C" w:rsidRPr="005A1C96" w:rsidRDefault="006D692C" w:rsidP="006D6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проверки знания требований охраны труда (оценка результата проверки «удовлетворительно» или «неудовлетворительно»);</w:t>
      </w:r>
    </w:p>
    <w:p w:rsidR="006D692C" w:rsidRPr="005A1C96" w:rsidRDefault="006D692C" w:rsidP="006D6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протокола проверки знания требований охраны труда.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сведения передаются в реестр путем импортирования файла в установленном Минтрудом формате. </w:t>
      </w:r>
      <w:hyperlink r:id="rId9" w:tgtFrame="_blank" w:history="1">
        <w:r w:rsidRPr="005A1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 этот файл</w:t>
        </w:r>
      </w:hyperlink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 сайте Минтруда в разделе «Федеральная государственная информационная система учета результатов проведения специальной оценки условий труда/ФГИС СОУТ», выбрав вкладку «Обучение по ОТ».</w:t>
      </w:r>
    </w:p>
    <w:p w:rsidR="006D692C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в Минтруд уведомлений об обучении персонала основам охраны труда является основанием для привлечения работодателя к административной ответственности в виде штрафа и даже приостановления деятельности.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C" w:rsidRPr="005A1C96" w:rsidRDefault="006D692C" w:rsidP="006D69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 за непредставление уведомлений в Минтруд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692C" w:rsidRPr="005A1C96" w:rsidRDefault="006D692C" w:rsidP="006D6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уведомлений о самостоятельном обучении работников охране труда, а также о работниках, прошедших соответствующее обучение, грозит работодателям привлечением к административной ответственности по ч. 1 ст. 5.27.1 КоАП РФ. Данная норма предусматривает административные штрафы за нарушение государственных нормативных требований охраны труда, содержащихся в федеральных законах и иных нормативных правовых актах. Непредставление в Минтруд уведомлений влечет наложение штрафов в следующих размерах:</w:t>
      </w:r>
    </w:p>
    <w:p w:rsidR="006D692C" w:rsidRPr="005A1C96" w:rsidRDefault="006D692C" w:rsidP="006D6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2 000 до 5 000 рублей – для ИП и должностных лиц организаций;</w:t>
      </w:r>
    </w:p>
    <w:p w:rsidR="006D692C" w:rsidRPr="005A1C96" w:rsidRDefault="006D692C" w:rsidP="006D6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50 000 до 80 000 рублей – для организаций.</w:t>
      </w:r>
    </w:p>
    <w:p w:rsidR="006D692C" w:rsidRPr="005A1C96" w:rsidRDefault="006D692C" w:rsidP="006D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нарушение штрафы составят:</w:t>
      </w:r>
    </w:p>
    <w:p w:rsidR="006D692C" w:rsidRPr="005A1C96" w:rsidRDefault="006D692C" w:rsidP="006D692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30 000 до 40 000 рублей - для ИП и должностных лиц организаций;</w:t>
      </w:r>
    </w:p>
    <w:p w:rsidR="006D692C" w:rsidRPr="005A1C96" w:rsidRDefault="006D692C" w:rsidP="006D692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100 000 до 200 000 рублей – для организаций.</w:t>
      </w:r>
    </w:p>
    <w:p w:rsidR="006D692C" w:rsidRPr="005A1C96" w:rsidRDefault="006D692C" w:rsidP="006D6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повторное нарушение грозит организациям и ИП административным приостановлением деятельности на срок до 90 суток (ч. 5 ст. 5.27.1 КоАП РФ).</w:t>
      </w:r>
    </w:p>
    <w:p w:rsidR="006D692C" w:rsidRDefault="006D692C" w:rsidP="006D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CB" w:rsidRDefault="002D00CB" w:rsidP="006D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CB" w:rsidRPr="005A1C96" w:rsidRDefault="002D00CB" w:rsidP="006D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0CB" w:rsidRPr="002D00CB" w:rsidRDefault="002D00CB" w:rsidP="002D00CB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8"/>
          <w:szCs w:val="28"/>
        </w:rPr>
      </w:pPr>
      <w:r w:rsidRPr="002D00CB">
        <w:rPr>
          <w:rFonts w:ascii="Times New Roman" w:eastAsia="Calibri" w:hAnsi="Times New Roman" w:cs="Times New Roman"/>
          <w:b/>
          <w:sz w:val="20"/>
        </w:rPr>
        <w:t>А</w:t>
      </w:r>
      <w:r w:rsidRPr="002D00CB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Pr="002D00CB">
        <w:rPr>
          <w:rFonts w:ascii="Times New Roman" w:eastAsia="Calibri" w:hAnsi="Times New Roman" w:cs="Times New Roman"/>
          <w:b/>
          <w:sz w:val="24"/>
          <w:szCs w:val="24"/>
        </w:rPr>
        <w:t>Нижневартовского</w:t>
      </w:r>
      <w:proofErr w:type="spellEnd"/>
      <w:r w:rsidRPr="002D00CB">
        <w:rPr>
          <w:rFonts w:ascii="Times New Roman" w:eastAsia="Calibri" w:hAnsi="Times New Roman" w:cs="Times New Roman"/>
          <w:b/>
          <w:sz w:val="24"/>
          <w:szCs w:val="24"/>
        </w:rPr>
        <w:t xml:space="preserve"> района. Отдел труда. 2023 год.</w:t>
      </w:r>
    </w:p>
    <w:p w:rsidR="006D692C" w:rsidRPr="006D692C" w:rsidRDefault="006D692C" w:rsidP="006D692C">
      <w:pPr>
        <w:tabs>
          <w:tab w:val="left" w:pos="21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92C" w:rsidRPr="006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590"/>
    <w:multiLevelType w:val="multilevel"/>
    <w:tmpl w:val="5A8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663E"/>
    <w:multiLevelType w:val="multilevel"/>
    <w:tmpl w:val="55E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05E4"/>
    <w:multiLevelType w:val="multilevel"/>
    <w:tmpl w:val="4E1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61965"/>
    <w:multiLevelType w:val="multilevel"/>
    <w:tmpl w:val="EFA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26EF6"/>
    <w:multiLevelType w:val="multilevel"/>
    <w:tmpl w:val="3B3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96"/>
    <w:rsid w:val="002D00CB"/>
    <w:rsid w:val="005A1C96"/>
    <w:rsid w:val="006D692C"/>
    <w:rsid w:val="00B07812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34F6-4891-41FA-8C59-907D576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ot.rosmintrud.ru/sout/Statistics/veducatedp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ot.rosmintrud.ru/employer/publicEmployer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ot.rosmintrud.ru/ot/organizat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ot.rosmintrud.ru/sout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Сергеевна</dc:creator>
  <cp:keywords/>
  <dc:description/>
  <cp:lastModifiedBy>Токмакова Оксана Николаевна</cp:lastModifiedBy>
  <cp:revision>5</cp:revision>
  <dcterms:created xsi:type="dcterms:W3CDTF">2023-04-21T05:40:00Z</dcterms:created>
  <dcterms:modified xsi:type="dcterms:W3CDTF">2023-04-21T06:33:00Z</dcterms:modified>
</cp:coreProperties>
</file>